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0C0" w14:textId="77777777" w:rsidR="00C04867" w:rsidRDefault="00C04867">
      <w:pPr>
        <w:spacing w:after="200" w:line="360" w:lineRule="auto"/>
        <w:jc w:val="center"/>
        <w:rPr>
          <w:sz w:val="24"/>
          <w:szCs w:val="24"/>
        </w:rPr>
      </w:pPr>
      <w:bookmarkStart w:id="0" w:name="_gjdgxs" w:colFirst="0" w:colLast="0"/>
      <w:bookmarkEnd w:id="0"/>
    </w:p>
    <w:p w14:paraId="65CFB009" w14:textId="67E19AC2" w:rsidR="00C04867" w:rsidRDefault="0073357B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CONVÊNIO Nº 4500072587 N.G: 2.5 Meta: </w:t>
      </w:r>
      <w:r w:rsidR="00EA2216">
        <w:rPr>
          <w:b/>
          <w:sz w:val="24"/>
          <w:szCs w:val="24"/>
        </w:rPr>
        <w:t>19 Ação</w:t>
      </w:r>
      <w:r>
        <w:rPr>
          <w:b/>
          <w:sz w:val="24"/>
          <w:szCs w:val="24"/>
        </w:rPr>
        <w:t>:19.1</w:t>
      </w:r>
    </w:p>
    <w:p w14:paraId="6BA144C0" w14:textId="77777777" w:rsidR="00C04867" w:rsidRDefault="0073357B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Linha Ecológica: Educação, Cultura e Sustentabilidade</w:t>
      </w:r>
    </w:p>
    <w:p w14:paraId="24D760C7" w14:textId="50950A24" w:rsidR="00C04867" w:rsidRDefault="00EA2216">
      <w:pPr>
        <w:spacing w:after="20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73357B">
        <w:rPr>
          <w:b/>
          <w:sz w:val="24"/>
          <w:szCs w:val="24"/>
        </w:rPr>
        <w:t xml:space="preserve">tividade para a Primavera nos Museus </w:t>
      </w:r>
    </w:p>
    <w:p w14:paraId="75A882D7" w14:textId="77777777" w:rsidR="00C04867" w:rsidRDefault="00C04867">
      <w:pPr>
        <w:spacing w:after="200" w:line="360" w:lineRule="auto"/>
        <w:jc w:val="center"/>
        <w:rPr>
          <w:b/>
          <w:sz w:val="24"/>
          <w:szCs w:val="24"/>
        </w:rPr>
      </w:pPr>
    </w:p>
    <w:p w14:paraId="5CB0560F" w14:textId="61A73047" w:rsidR="00C04867" w:rsidRDefault="0073357B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Identificação:</w:t>
      </w:r>
      <w:r>
        <w:rPr>
          <w:sz w:val="24"/>
          <w:szCs w:val="24"/>
        </w:rPr>
        <w:t xml:space="preserve"> Prefeitura Municipal de </w:t>
      </w:r>
      <w:r w:rsidR="00EA2216">
        <w:rPr>
          <w:sz w:val="24"/>
          <w:szCs w:val="24"/>
        </w:rPr>
        <w:t>Francisco Alves</w:t>
      </w:r>
      <w:r>
        <w:rPr>
          <w:sz w:val="24"/>
          <w:szCs w:val="24"/>
        </w:rPr>
        <w:t xml:space="preserve"> / Secretaria de </w:t>
      </w:r>
      <w:r>
        <w:rPr>
          <w:sz w:val="24"/>
          <w:szCs w:val="24"/>
        </w:rPr>
        <w:t xml:space="preserve">Educação </w:t>
      </w:r>
      <w:r w:rsidR="00EA2216">
        <w:rPr>
          <w:sz w:val="24"/>
          <w:szCs w:val="24"/>
        </w:rPr>
        <w:t xml:space="preserve">e Cultura / Biblioteca </w:t>
      </w:r>
    </w:p>
    <w:p w14:paraId="73E26346" w14:textId="4C73A3E6" w:rsidR="00C04867" w:rsidRDefault="0073357B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Responsável pelo projeto: </w:t>
      </w:r>
      <w:r w:rsidR="00EA2216">
        <w:rPr>
          <w:sz w:val="24"/>
          <w:szCs w:val="24"/>
        </w:rPr>
        <w:t xml:space="preserve">Juliana </w:t>
      </w:r>
      <w:proofErr w:type="spellStart"/>
      <w:r w:rsidR="00EA2216">
        <w:rPr>
          <w:sz w:val="24"/>
          <w:szCs w:val="24"/>
        </w:rPr>
        <w:t>Saldeira</w:t>
      </w:r>
      <w:proofErr w:type="spellEnd"/>
      <w:r w:rsidR="00EA2216">
        <w:rPr>
          <w:sz w:val="24"/>
          <w:szCs w:val="24"/>
        </w:rPr>
        <w:t xml:space="preserve"> do Nascimento</w:t>
      </w:r>
    </w:p>
    <w:p w14:paraId="4F076EDD" w14:textId="7A31F78A" w:rsidR="00C04867" w:rsidRDefault="0073357B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>E-mail Institucional:</w:t>
      </w:r>
      <w:r>
        <w:rPr>
          <w:sz w:val="24"/>
          <w:szCs w:val="24"/>
        </w:rPr>
        <w:t xml:space="preserve"> </w:t>
      </w:r>
      <w:r w:rsidR="00EA2216">
        <w:rPr>
          <w:sz w:val="24"/>
          <w:szCs w:val="24"/>
        </w:rPr>
        <w:t>cultura@franciscoalves.pr.gov.br</w:t>
      </w:r>
    </w:p>
    <w:p w14:paraId="6B34E6A1" w14:textId="6CD1DEBE" w:rsidR="00C04867" w:rsidRDefault="0073357B">
      <w:pPr>
        <w:spacing w:after="200"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Telefone: </w:t>
      </w:r>
      <w:r w:rsidR="00EA2216">
        <w:rPr>
          <w:sz w:val="24"/>
          <w:szCs w:val="24"/>
        </w:rPr>
        <w:t>(44) 99824-9234</w:t>
      </w:r>
    </w:p>
    <w:p w14:paraId="6780A03A" w14:textId="4A136F59" w:rsidR="00C04867" w:rsidRDefault="0073357B">
      <w:pPr>
        <w:spacing w:after="200" w:line="36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Nome da atividade: </w:t>
      </w:r>
      <w:r w:rsidR="00E875C1" w:rsidRPr="00E875C1">
        <w:rPr>
          <w:bCs/>
          <w:sz w:val="24"/>
          <w:szCs w:val="24"/>
        </w:rPr>
        <w:t>Um Olhar sobre a</w:t>
      </w:r>
      <w:r w:rsidR="00E875C1" w:rsidRPr="00E875C1">
        <w:rPr>
          <w:b/>
          <w:sz w:val="24"/>
          <w:szCs w:val="24"/>
        </w:rPr>
        <w:t xml:space="preserve"> </w:t>
      </w:r>
      <w:r w:rsidR="00E875C1" w:rsidRPr="00E875C1">
        <w:rPr>
          <w:rStyle w:val="Forte"/>
          <w:b w:val="0"/>
        </w:rPr>
        <w:t>Memória Ambiental</w:t>
      </w:r>
      <w:r w:rsidR="00E875C1" w:rsidRPr="00E875C1">
        <w:rPr>
          <w:rStyle w:val="Forte"/>
          <w:b w:val="0"/>
        </w:rPr>
        <w:t xml:space="preserve"> de Francisco Alves</w:t>
      </w:r>
      <w:r w:rsidR="00E875C1">
        <w:rPr>
          <w:rStyle w:val="Forte"/>
          <w:b w:val="0"/>
          <w:bCs w:val="0"/>
        </w:rPr>
        <w:t xml:space="preserve"> </w:t>
      </w:r>
    </w:p>
    <w:p w14:paraId="4C8FC715" w14:textId="04B52F8C" w:rsidR="00C04867" w:rsidRDefault="0073357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Data/Período da realização da Atividade: </w:t>
      </w:r>
      <w:r w:rsidR="00354BB5" w:rsidRPr="00354BB5">
        <w:rPr>
          <w:bCs/>
          <w:sz w:val="24"/>
          <w:szCs w:val="24"/>
        </w:rPr>
        <w:t xml:space="preserve">Entre os dias </w:t>
      </w:r>
      <w:r w:rsidR="00354BB5">
        <w:rPr>
          <w:bCs/>
          <w:sz w:val="24"/>
          <w:szCs w:val="24"/>
        </w:rPr>
        <w:t>15</w:t>
      </w:r>
      <w:r w:rsidR="00354BB5" w:rsidRPr="00354BB5">
        <w:rPr>
          <w:bCs/>
          <w:sz w:val="24"/>
          <w:szCs w:val="24"/>
        </w:rPr>
        <w:t xml:space="preserve"> e 26/09</w:t>
      </w:r>
      <w:r w:rsidR="00354BB5">
        <w:rPr>
          <w:bCs/>
          <w:sz w:val="24"/>
          <w:szCs w:val="24"/>
        </w:rPr>
        <w:t>/2025</w:t>
      </w:r>
    </w:p>
    <w:p w14:paraId="42D54DB1" w14:textId="71EC4783" w:rsidR="00C04867" w:rsidRPr="00354BB5" w:rsidRDefault="0073357B">
      <w:pPr>
        <w:spacing w:after="20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Horário:</w:t>
      </w:r>
      <w:r w:rsidR="00354BB5">
        <w:rPr>
          <w:b/>
          <w:sz w:val="24"/>
          <w:szCs w:val="24"/>
        </w:rPr>
        <w:t xml:space="preserve"> </w:t>
      </w:r>
      <w:r w:rsidR="00354BB5" w:rsidRPr="00354BB5">
        <w:rPr>
          <w:bCs/>
          <w:sz w:val="24"/>
          <w:szCs w:val="24"/>
        </w:rPr>
        <w:t>Apresentação na Biblioteca dia 26/09/2025 – Horário Comercial</w:t>
      </w:r>
    </w:p>
    <w:p w14:paraId="0C1249B5" w14:textId="69292257" w:rsidR="00C04867" w:rsidRDefault="0073357B">
      <w:pPr>
        <w:spacing w:after="2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Local:</w:t>
      </w:r>
      <w:r w:rsidR="00354BB5">
        <w:rPr>
          <w:b/>
          <w:sz w:val="24"/>
          <w:szCs w:val="24"/>
        </w:rPr>
        <w:t xml:space="preserve"> </w:t>
      </w:r>
      <w:r w:rsidR="00354BB5" w:rsidRPr="00354BB5">
        <w:rPr>
          <w:bCs/>
          <w:sz w:val="24"/>
          <w:szCs w:val="24"/>
        </w:rPr>
        <w:t xml:space="preserve">Biblioteca </w:t>
      </w:r>
      <w:r w:rsidR="00FB1D19">
        <w:rPr>
          <w:bCs/>
          <w:sz w:val="24"/>
          <w:szCs w:val="24"/>
        </w:rPr>
        <w:t xml:space="preserve">Cidadã </w:t>
      </w:r>
      <w:r w:rsidR="00354BB5" w:rsidRPr="00354BB5">
        <w:rPr>
          <w:bCs/>
          <w:sz w:val="24"/>
          <w:szCs w:val="24"/>
        </w:rPr>
        <w:t xml:space="preserve">Walter Vargas </w:t>
      </w:r>
      <w:proofErr w:type="spellStart"/>
      <w:r w:rsidR="00354BB5" w:rsidRPr="00354BB5">
        <w:rPr>
          <w:bCs/>
          <w:sz w:val="24"/>
          <w:szCs w:val="24"/>
        </w:rPr>
        <w:t>Gonçales</w:t>
      </w:r>
      <w:proofErr w:type="spellEnd"/>
    </w:p>
    <w:p w14:paraId="34A26664" w14:textId="06570660" w:rsidR="00C04867" w:rsidRDefault="0073357B">
      <w:pPr>
        <w:spacing w:after="200" w:line="360" w:lineRule="auto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Público: </w:t>
      </w:r>
      <w:r w:rsidR="00354BB5" w:rsidRPr="00354BB5">
        <w:rPr>
          <w:sz w:val="24"/>
          <w:szCs w:val="24"/>
        </w:rPr>
        <w:t xml:space="preserve">Aberto à comunidade em geral e alunos das Escolas Municipais. Esperamos receber na Biblioteca uma média de 200 pessoas nessa data. </w:t>
      </w:r>
    </w:p>
    <w:p w14:paraId="553EE8A9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1" w:name="_4ojw8w4nf8qw" w:colFirst="0" w:colLast="0"/>
      <w:bookmarkEnd w:id="1"/>
      <w:r>
        <w:rPr>
          <w:sz w:val="24"/>
          <w:szCs w:val="24"/>
        </w:rPr>
        <w:t>Apresentação / Introdução</w:t>
      </w:r>
    </w:p>
    <w:p w14:paraId="69708F88" w14:textId="65258466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exposição </w:t>
      </w:r>
      <w:r w:rsidR="00FB1D19">
        <w:rPr>
          <w:sz w:val="24"/>
          <w:szCs w:val="24"/>
        </w:rPr>
        <w:t>“</w:t>
      </w:r>
      <w:r w:rsidR="00FB1D19" w:rsidRPr="00E875C1">
        <w:rPr>
          <w:bCs/>
          <w:sz w:val="24"/>
          <w:szCs w:val="24"/>
        </w:rPr>
        <w:t>Um Olhar sobre a</w:t>
      </w:r>
      <w:r w:rsidR="00FB1D19" w:rsidRPr="00E875C1">
        <w:rPr>
          <w:b/>
          <w:sz w:val="24"/>
          <w:szCs w:val="24"/>
        </w:rPr>
        <w:t xml:space="preserve"> </w:t>
      </w:r>
      <w:r w:rsidR="00FB1D19" w:rsidRPr="00E875C1">
        <w:rPr>
          <w:rStyle w:val="Forte"/>
          <w:b w:val="0"/>
        </w:rPr>
        <w:t>Memória Ambiental de Francisco Alves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será promovida pel</w:t>
      </w:r>
      <w:r w:rsidR="00FB1D19">
        <w:rPr>
          <w:sz w:val="24"/>
          <w:szCs w:val="24"/>
        </w:rPr>
        <w:t xml:space="preserve">a Biblioteca Cidadã Walter Vargas </w:t>
      </w:r>
      <w:proofErr w:type="spellStart"/>
      <w:r w:rsidR="00FB1D19">
        <w:rPr>
          <w:sz w:val="24"/>
          <w:szCs w:val="24"/>
        </w:rPr>
        <w:t>Gonçales</w:t>
      </w:r>
      <w:proofErr w:type="spellEnd"/>
      <w:r w:rsidR="00FB1D19">
        <w:rPr>
          <w:sz w:val="24"/>
          <w:szCs w:val="24"/>
        </w:rPr>
        <w:t xml:space="preserve"> </w:t>
      </w:r>
      <w:r>
        <w:rPr>
          <w:sz w:val="24"/>
          <w:szCs w:val="24"/>
        </w:rPr>
        <w:t>da cidade de</w:t>
      </w:r>
      <w:r w:rsidR="00FB1D19">
        <w:rPr>
          <w:sz w:val="24"/>
          <w:szCs w:val="24"/>
        </w:rPr>
        <w:t xml:space="preserve"> Francisco Alves, através da Secretaria Municipal de Educação e Cultura e</w:t>
      </w:r>
      <w:r>
        <w:rPr>
          <w:sz w:val="24"/>
          <w:szCs w:val="24"/>
        </w:rPr>
        <w:t xml:space="preserve"> P</w:t>
      </w:r>
      <w:r>
        <w:rPr>
          <w:sz w:val="24"/>
          <w:szCs w:val="24"/>
        </w:rPr>
        <w:t>refeitura de</w:t>
      </w:r>
      <w:r w:rsidR="00FB1D19">
        <w:rPr>
          <w:sz w:val="24"/>
          <w:szCs w:val="24"/>
        </w:rPr>
        <w:t xml:space="preserve"> Francisco Alves,</w:t>
      </w:r>
      <w:r>
        <w:rPr>
          <w:sz w:val="24"/>
          <w:szCs w:val="24"/>
        </w:rPr>
        <w:t xml:space="preserve"> em parceria com escolas</w:t>
      </w:r>
      <w:r w:rsidR="00FB1D19">
        <w:rPr>
          <w:sz w:val="24"/>
          <w:szCs w:val="24"/>
        </w:rPr>
        <w:t xml:space="preserve">, alunos e comunidade local. </w:t>
      </w:r>
    </w:p>
    <w:p w14:paraId="1E3F4314" w14:textId="77777777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mostra tem como objetivo provocar a reflexão sobre o conceito de </w:t>
      </w:r>
      <w:r>
        <w:rPr>
          <w:b/>
          <w:sz w:val="24"/>
          <w:szCs w:val="24"/>
        </w:rPr>
        <w:t>Antropoceno</w:t>
      </w:r>
      <w:r>
        <w:rPr>
          <w:sz w:val="24"/>
          <w:szCs w:val="24"/>
        </w:rPr>
        <w:t xml:space="preserve"> — a era em que a ação humana se tornou a principal força de transformação do planeta — e </w:t>
      </w:r>
      <w:r>
        <w:rPr>
          <w:sz w:val="24"/>
          <w:szCs w:val="24"/>
        </w:rPr>
        <w:t>sua relação com as mudanças climáticas.</w:t>
      </w:r>
    </w:p>
    <w:p w14:paraId="7BFD149A" w14:textId="3DA116D5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conceito de </w:t>
      </w:r>
      <w:r w:rsidRPr="009D05D9">
        <w:rPr>
          <w:b/>
          <w:sz w:val="24"/>
          <w:szCs w:val="24"/>
        </w:rPr>
        <w:t>“</w:t>
      </w:r>
      <w:r w:rsidR="009D05D9" w:rsidRPr="009D05D9">
        <w:rPr>
          <w:b/>
          <w:sz w:val="24"/>
          <w:szCs w:val="24"/>
        </w:rPr>
        <w:t>Um Olhar sobre a</w:t>
      </w:r>
      <w:r w:rsidR="009D05D9" w:rsidRPr="009D05D9">
        <w:rPr>
          <w:bCs/>
          <w:sz w:val="24"/>
          <w:szCs w:val="24"/>
        </w:rPr>
        <w:t xml:space="preserve"> </w:t>
      </w:r>
      <w:r w:rsidR="009D05D9" w:rsidRPr="009D05D9">
        <w:rPr>
          <w:rStyle w:val="Forte"/>
          <w:bCs w:val="0"/>
        </w:rPr>
        <w:t>Memória Ambiental de Francisco Alves</w:t>
      </w:r>
      <w:r w:rsidRPr="009D05D9">
        <w:rPr>
          <w:b/>
          <w:sz w:val="24"/>
          <w:szCs w:val="24"/>
        </w:rPr>
        <w:t>”</w:t>
      </w:r>
      <w:r w:rsidRPr="009D05D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remete ao esquecimento coletivo das transformações sofridas pelo território: rios canalizados, matas derrubadas, solos degradados, enchentes, áreas secas ou urbanizadas. Por meio d</w:t>
      </w:r>
      <w:r>
        <w:rPr>
          <w:sz w:val="24"/>
          <w:szCs w:val="24"/>
        </w:rPr>
        <w:t>e fotografias de “antes e depois”, registros artísticos e depoimentos da comunidade, a exposição busca resgatar a memória da paisagem e despertar consciência sobre os impactos ambientais de nossas escolhas.</w:t>
      </w:r>
    </w:p>
    <w:p w14:paraId="370C5CF2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2" w:name="_mevqfe3w1wdx" w:colFirst="0" w:colLast="0"/>
      <w:bookmarkEnd w:id="2"/>
      <w:r>
        <w:rPr>
          <w:color w:val="000000"/>
          <w:sz w:val="24"/>
          <w:szCs w:val="24"/>
        </w:rPr>
        <w:t>Justificativa</w:t>
      </w:r>
    </w:p>
    <w:p w14:paraId="70567346" w14:textId="77777777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A crise climática e a degradação am</w:t>
      </w:r>
      <w:r>
        <w:rPr>
          <w:sz w:val="24"/>
          <w:szCs w:val="24"/>
        </w:rPr>
        <w:t>biental têm provocado mudanças profundas nas cidades, no campo e na vida cotidiana. Muitas dessas mudanças passam despercebidas ou são naturalizadas, gerando uma espécie de “amnésia” em relação ao que foi perdido.</w:t>
      </w:r>
    </w:p>
    <w:p w14:paraId="3F912995" w14:textId="3A9B60EC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A exposição se justifica como ferramenta d</w:t>
      </w:r>
      <w:r>
        <w:rPr>
          <w:sz w:val="24"/>
          <w:szCs w:val="24"/>
        </w:rPr>
        <w:t>e sensibilização comunitária, trazendo ao público imagens, narrativas e reflexões que conectam memória, patrimônio e meio ambiente. O projeto fortalece a função social das bibliotecas, centros culturais e museus como espaços de debate crítico e de construç</w:t>
      </w:r>
      <w:r>
        <w:rPr>
          <w:sz w:val="24"/>
          <w:szCs w:val="24"/>
        </w:rPr>
        <w:t xml:space="preserve">ão de </w:t>
      </w:r>
      <w:r w:rsidR="000045FA">
        <w:rPr>
          <w:sz w:val="24"/>
          <w:szCs w:val="24"/>
        </w:rPr>
        <w:t>cidadania. Recursos</w:t>
      </w:r>
      <w:r>
        <w:rPr>
          <w:sz w:val="24"/>
          <w:szCs w:val="24"/>
        </w:rPr>
        <w:t>...</w:t>
      </w:r>
    </w:p>
    <w:p w14:paraId="3EF51B5C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3" w:name="_dztkaarui9sq" w:colFirst="0" w:colLast="0"/>
      <w:bookmarkEnd w:id="3"/>
      <w:r>
        <w:rPr>
          <w:color w:val="000000"/>
          <w:sz w:val="24"/>
          <w:szCs w:val="24"/>
        </w:rPr>
        <w:t>Objetivo Geral</w:t>
      </w:r>
    </w:p>
    <w:p w14:paraId="5C277748" w14:textId="77777777" w:rsidR="00C04867" w:rsidRDefault="0073357B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Refletir sobre as transformações da paisagem como consequência da ação humana e das mudanças climáticas, promovendo conscientização ambiental e valorização da memória local.</w:t>
      </w:r>
    </w:p>
    <w:p w14:paraId="7117DD58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3B937128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4" w:name="_iwcy6nbwuksf" w:colFirst="0" w:colLast="0"/>
      <w:bookmarkEnd w:id="4"/>
      <w:r>
        <w:rPr>
          <w:color w:val="000000"/>
          <w:sz w:val="24"/>
          <w:szCs w:val="24"/>
        </w:rPr>
        <w:t>Objetivos Específicos</w:t>
      </w:r>
    </w:p>
    <w:p w14:paraId="2268CC7F" w14:textId="77777777" w:rsidR="00C04867" w:rsidRDefault="0073357B">
      <w:pPr>
        <w:numPr>
          <w:ilvl w:val="0"/>
          <w:numId w:val="3"/>
        </w:numPr>
        <w:spacing w:before="240" w:line="360" w:lineRule="auto"/>
      </w:pPr>
      <w:r>
        <w:rPr>
          <w:sz w:val="24"/>
          <w:szCs w:val="24"/>
        </w:rPr>
        <w:t>Estimular a reflexão crítica sobre o conceito de Antropoceno e seus impactos;</w:t>
      </w:r>
    </w:p>
    <w:p w14:paraId="2979EA1F" w14:textId="77777777" w:rsidR="00C04867" w:rsidRDefault="0073357B">
      <w:pPr>
        <w:numPr>
          <w:ilvl w:val="0"/>
          <w:numId w:val="3"/>
        </w:numPr>
        <w:spacing w:line="360" w:lineRule="auto"/>
      </w:pPr>
      <w:r>
        <w:rPr>
          <w:sz w:val="24"/>
          <w:szCs w:val="24"/>
        </w:rPr>
        <w:t>Valorizar a memória das paisagens locais, antes e depois das transformações ambientais;</w:t>
      </w:r>
    </w:p>
    <w:p w14:paraId="451773C3" w14:textId="77777777" w:rsidR="00C04867" w:rsidRDefault="0073357B">
      <w:pPr>
        <w:numPr>
          <w:ilvl w:val="0"/>
          <w:numId w:val="3"/>
        </w:numPr>
        <w:spacing w:line="360" w:lineRule="auto"/>
      </w:pPr>
      <w:r>
        <w:rPr>
          <w:sz w:val="24"/>
          <w:szCs w:val="24"/>
        </w:rPr>
        <w:t>Incentivar escolas e comunidade a contribuir com registros fotográficos e relatos;</w:t>
      </w:r>
    </w:p>
    <w:p w14:paraId="2FC0EB23" w14:textId="77777777" w:rsidR="00C04867" w:rsidRDefault="0073357B">
      <w:pPr>
        <w:numPr>
          <w:ilvl w:val="0"/>
          <w:numId w:val="3"/>
        </w:numPr>
        <w:spacing w:line="360" w:lineRule="auto"/>
      </w:pPr>
      <w:r>
        <w:rPr>
          <w:sz w:val="24"/>
          <w:szCs w:val="24"/>
        </w:rPr>
        <w:t>Promove</w:t>
      </w:r>
      <w:r>
        <w:rPr>
          <w:sz w:val="24"/>
          <w:szCs w:val="24"/>
        </w:rPr>
        <w:t>r a interação entre arte, ciência e educação ambiental;</w:t>
      </w:r>
    </w:p>
    <w:p w14:paraId="17097BC1" w14:textId="77777777" w:rsidR="00C04867" w:rsidRDefault="0073357B">
      <w:pPr>
        <w:numPr>
          <w:ilvl w:val="0"/>
          <w:numId w:val="3"/>
        </w:numPr>
        <w:spacing w:after="240" w:line="360" w:lineRule="auto"/>
      </w:pPr>
      <w:r>
        <w:rPr>
          <w:sz w:val="24"/>
          <w:szCs w:val="24"/>
        </w:rPr>
        <w:lastRenderedPageBreak/>
        <w:t>Fortalecer o papel dos equipamentos culturais como mediadores de debates sobre sustentabilidade.</w:t>
      </w:r>
      <w:r>
        <w:rPr>
          <w:sz w:val="24"/>
          <w:szCs w:val="24"/>
        </w:rPr>
        <w:br/>
      </w:r>
    </w:p>
    <w:p w14:paraId="61DD4D04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5" w:name="_q2k47uwmgw5l" w:colFirst="0" w:colLast="0"/>
      <w:bookmarkEnd w:id="5"/>
      <w:r>
        <w:rPr>
          <w:color w:val="000000"/>
          <w:sz w:val="24"/>
          <w:szCs w:val="24"/>
        </w:rPr>
        <w:t>Metodologia</w:t>
      </w:r>
    </w:p>
    <w:p w14:paraId="01E06B3F" w14:textId="77777777" w:rsidR="00C04867" w:rsidRDefault="0073357B">
      <w:pPr>
        <w:numPr>
          <w:ilvl w:val="0"/>
          <w:numId w:val="2"/>
        </w:numPr>
        <w:spacing w:before="240" w:line="360" w:lineRule="auto"/>
      </w:pPr>
      <w:r>
        <w:rPr>
          <w:b/>
          <w:sz w:val="24"/>
          <w:szCs w:val="24"/>
        </w:rPr>
        <w:t>Coleta de materiais:</w:t>
      </w:r>
      <w:r>
        <w:rPr>
          <w:sz w:val="24"/>
          <w:szCs w:val="24"/>
        </w:rPr>
        <w:t xml:space="preserve"> fotografias históricas, registros atuais, depoimentos de moradores, obras artísticas ligadas ao tema.</w:t>
      </w:r>
    </w:p>
    <w:p w14:paraId="197F0CBB" w14:textId="77777777" w:rsidR="00C04867" w:rsidRDefault="0073357B">
      <w:pPr>
        <w:numPr>
          <w:ilvl w:val="0"/>
          <w:numId w:val="2"/>
        </w:numPr>
        <w:spacing w:line="360" w:lineRule="auto"/>
      </w:pPr>
      <w:r>
        <w:rPr>
          <w:b/>
          <w:sz w:val="24"/>
          <w:szCs w:val="24"/>
        </w:rPr>
        <w:t>Montagem da exposição:</w:t>
      </w:r>
      <w:r>
        <w:rPr>
          <w:sz w:val="24"/>
          <w:szCs w:val="24"/>
        </w:rPr>
        <w:t xml:space="preserve"> painéis comparativos de “antes e depois”, textos explicativos, recursos audiovisuais e artísticos.</w:t>
      </w:r>
    </w:p>
    <w:p w14:paraId="3A18284B" w14:textId="77777777" w:rsidR="00C04867" w:rsidRDefault="0073357B">
      <w:pPr>
        <w:numPr>
          <w:ilvl w:val="0"/>
          <w:numId w:val="2"/>
        </w:numPr>
        <w:spacing w:line="360" w:lineRule="auto"/>
      </w:pPr>
      <w:r>
        <w:rPr>
          <w:b/>
          <w:sz w:val="24"/>
          <w:szCs w:val="24"/>
        </w:rPr>
        <w:t>Atividades educativas:</w:t>
      </w:r>
      <w:r>
        <w:rPr>
          <w:sz w:val="24"/>
          <w:szCs w:val="24"/>
        </w:rPr>
        <w:t xml:space="preserve"> rodas de</w:t>
      </w:r>
      <w:r>
        <w:rPr>
          <w:sz w:val="24"/>
          <w:szCs w:val="24"/>
        </w:rPr>
        <w:t xml:space="preserve"> conversa, oficinas de fotografia/documentação da paisagem e visitas mediadas para escolas.</w:t>
      </w:r>
    </w:p>
    <w:p w14:paraId="51A5960F" w14:textId="52C79D87" w:rsidR="00C04867" w:rsidRPr="000045FA" w:rsidRDefault="0073357B" w:rsidP="000045FA">
      <w:pPr>
        <w:numPr>
          <w:ilvl w:val="0"/>
          <w:numId w:val="2"/>
        </w:numPr>
        <w:spacing w:after="240" w:line="360" w:lineRule="auto"/>
      </w:pPr>
      <w:r>
        <w:rPr>
          <w:b/>
          <w:sz w:val="24"/>
          <w:szCs w:val="24"/>
        </w:rPr>
        <w:t>Registro e avaliação:</w:t>
      </w:r>
      <w:r>
        <w:rPr>
          <w:sz w:val="24"/>
          <w:szCs w:val="24"/>
        </w:rPr>
        <w:t xml:space="preserve"> coleta de impressões do público, registros fotográficos e relatório final.</w:t>
      </w:r>
      <w:r w:rsidRPr="000045FA">
        <w:rPr>
          <w:sz w:val="24"/>
          <w:szCs w:val="24"/>
        </w:rPr>
        <w:br/>
      </w:r>
    </w:p>
    <w:p w14:paraId="587A9E2E" w14:textId="77777777" w:rsidR="00C04867" w:rsidRDefault="0073357B">
      <w:pPr>
        <w:pStyle w:val="Ttulo3"/>
        <w:keepNext w:val="0"/>
        <w:keepLines w:val="0"/>
        <w:spacing w:line="360" w:lineRule="auto"/>
        <w:rPr>
          <w:color w:val="000000"/>
          <w:sz w:val="24"/>
          <w:szCs w:val="24"/>
        </w:rPr>
      </w:pPr>
      <w:bookmarkStart w:id="6" w:name="_77rvmz5v16en" w:colFirst="0" w:colLast="0"/>
      <w:bookmarkEnd w:id="6"/>
      <w:r>
        <w:rPr>
          <w:sz w:val="24"/>
          <w:szCs w:val="24"/>
        </w:rPr>
        <w:t>A</w:t>
      </w:r>
      <w:r>
        <w:rPr>
          <w:color w:val="000000"/>
          <w:sz w:val="24"/>
          <w:szCs w:val="24"/>
        </w:rPr>
        <w:t>valiação</w:t>
      </w:r>
    </w:p>
    <w:p w14:paraId="731337A7" w14:textId="77777777" w:rsidR="00C04867" w:rsidRDefault="0073357B">
      <w:pPr>
        <w:numPr>
          <w:ilvl w:val="0"/>
          <w:numId w:val="1"/>
        </w:num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Número de crianças participantes.</w:t>
      </w:r>
    </w:p>
    <w:p w14:paraId="434B05EB" w14:textId="77777777" w:rsidR="00C04867" w:rsidRDefault="0073357B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Qualidade das produç</w:t>
      </w:r>
      <w:r>
        <w:rPr>
          <w:sz w:val="24"/>
          <w:szCs w:val="24"/>
        </w:rPr>
        <w:t>ões artísticas (desenhos, relatos).</w:t>
      </w:r>
    </w:p>
    <w:p w14:paraId="302ED2C7" w14:textId="77777777" w:rsidR="00C04867" w:rsidRDefault="0073357B">
      <w:pPr>
        <w:numPr>
          <w:ilvl w:val="0"/>
          <w:numId w:val="1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Relatos de professores e pais sobre a atividade.</w:t>
      </w:r>
      <w:r>
        <w:rPr>
          <w:sz w:val="24"/>
          <w:szCs w:val="24"/>
        </w:rPr>
        <w:br/>
      </w:r>
    </w:p>
    <w:p w14:paraId="0F58DDEF" w14:textId="77777777" w:rsidR="00C04867" w:rsidRDefault="0073357B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Estrategioa</w:t>
      </w:r>
      <w:proofErr w:type="spellEnd"/>
      <w:r>
        <w:rPr>
          <w:b/>
          <w:sz w:val="24"/>
          <w:szCs w:val="24"/>
        </w:rPr>
        <w:t xml:space="preserve"> de divulgação</w:t>
      </w:r>
    </w:p>
    <w:p w14:paraId="5F46D1CB" w14:textId="77777777" w:rsidR="00C04867" w:rsidRDefault="00C04867">
      <w:pPr>
        <w:spacing w:line="360" w:lineRule="auto"/>
        <w:rPr>
          <w:b/>
          <w:sz w:val="24"/>
          <w:szCs w:val="24"/>
        </w:rPr>
      </w:pPr>
    </w:p>
    <w:p w14:paraId="3AEB4CE3" w14:textId="77777777" w:rsidR="00C04867" w:rsidRDefault="0073357B">
      <w:pPr>
        <w:numPr>
          <w:ilvl w:val="0"/>
          <w:numId w:val="6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Público-alvo da divulgação</w:t>
      </w:r>
    </w:p>
    <w:p w14:paraId="6FF168C5" w14:textId="77777777" w:rsidR="00C04867" w:rsidRDefault="0073357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Comunidade escolar (alunos, professores, equipe pedagógica);</w:t>
      </w:r>
    </w:p>
    <w:p w14:paraId="1B4D3246" w14:textId="77777777" w:rsidR="00C04867" w:rsidRDefault="0073357B">
      <w:pPr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Famílias das crianças;</w:t>
      </w:r>
    </w:p>
    <w:p w14:paraId="7B8E5FB3" w14:textId="77777777" w:rsidR="00C04867" w:rsidRDefault="0073357B">
      <w:pPr>
        <w:numPr>
          <w:ilvl w:val="0"/>
          <w:numId w:val="4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Comunidade em geral interessada em participar da exposição final.</w:t>
      </w:r>
    </w:p>
    <w:p w14:paraId="1FFA3FAE" w14:textId="4EF316FD" w:rsidR="00C04867" w:rsidRDefault="00C04867">
      <w:pPr>
        <w:spacing w:before="240" w:after="240" w:line="360" w:lineRule="auto"/>
        <w:ind w:left="720"/>
        <w:rPr>
          <w:sz w:val="24"/>
          <w:szCs w:val="24"/>
        </w:rPr>
      </w:pPr>
    </w:p>
    <w:p w14:paraId="5EC5C4AB" w14:textId="6416CF60" w:rsidR="000045FA" w:rsidRDefault="000045FA">
      <w:pPr>
        <w:spacing w:before="240" w:after="240" w:line="360" w:lineRule="auto"/>
        <w:ind w:left="720"/>
        <w:rPr>
          <w:sz w:val="24"/>
          <w:szCs w:val="24"/>
        </w:rPr>
      </w:pPr>
    </w:p>
    <w:p w14:paraId="5A1E8E5C" w14:textId="77777777" w:rsidR="000045FA" w:rsidRDefault="000045FA">
      <w:pPr>
        <w:spacing w:before="240" w:after="240" w:line="360" w:lineRule="auto"/>
        <w:ind w:left="720"/>
        <w:rPr>
          <w:sz w:val="24"/>
          <w:szCs w:val="24"/>
        </w:rPr>
      </w:pPr>
    </w:p>
    <w:p w14:paraId="5E69AE2E" w14:textId="77777777" w:rsidR="00C04867" w:rsidRDefault="0073357B">
      <w:pPr>
        <w:pStyle w:val="Ttulo3"/>
        <w:keepNext w:val="0"/>
        <w:keepLines w:val="0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bookmarkStart w:id="7" w:name="_mpppboz175ta" w:colFirst="0" w:colLast="0"/>
      <w:bookmarkEnd w:id="7"/>
      <w:r>
        <w:rPr>
          <w:sz w:val="24"/>
          <w:szCs w:val="24"/>
        </w:rPr>
        <w:t>Canais de Comunicação</w:t>
      </w:r>
    </w:p>
    <w:p w14:paraId="174C0EDA" w14:textId="77777777" w:rsidR="00C04867" w:rsidRDefault="0073357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Cadastro na Plataforma do IBRAM - </w:t>
      </w:r>
      <w:hyperlink r:id="rId7">
        <w:r>
          <w:rPr>
            <w:color w:val="1155CC"/>
            <w:sz w:val="24"/>
            <w:szCs w:val="24"/>
            <w:u w:val="single"/>
          </w:rPr>
          <w:t>https://visite.museus.gov.br/primavera-dos-museus/</w:t>
        </w:r>
      </w:hyperlink>
    </w:p>
    <w:p w14:paraId="5BE28980" w14:textId="77777777" w:rsidR="00C04867" w:rsidRDefault="0073357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Elaboração da arte de acordo com o modelo divulgado pelo </w:t>
      </w:r>
      <w:proofErr w:type="spellStart"/>
      <w:r>
        <w:rPr>
          <w:sz w:val="24"/>
          <w:szCs w:val="24"/>
        </w:rPr>
        <w:t>Ibram</w:t>
      </w:r>
      <w:proofErr w:type="spellEnd"/>
      <w:r>
        <w:rPr>
          <w:sz w:val="24"/>
          <w:szCs w:val="24"/>
        </w:rPr>
        <w:t xml:space="preserve"> https://</w:t>
      </w:r>
      <w:hyperlink r:id="rId8">
        <w:r>
          <w:rPr>
            <w:color w:val="1155CC"/>
            <w:sz w:val="24"/>
            <w:szCs w:val="24"/>
            <w:u w:val="single"/>
          </w:rPr>
          <w:t>visite.museus.gov</w:t>
        </w:r>
        <w:r>
          <w:rPr>
            <w:color w:val="1155CC"/>
            <w:sz w:val="24"/>
            <w:szCs w:val="24"/>
            <w:u w:val="single"/>
          </w:rPr>
          <w:t>.br/eventos/19-primavera-de-museus/kit-digital-19pm/</w:t>
        </w:r>
      </w:hyperlink>
      <w:r>
        <w:rPr>
          <w:sz w:val="24"/>
          <w:szCs w:val="24"/>
        </w:rPr>
        <w:t xml:space="preserve"> </w:t>
      </w:r>
    </w:p>
    <w:p w14:paraId="1CC1D835" w14:textId="77777777" w:rsidR="00C04867" w:rsidRDefault="0073357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Escolas municipais: envio de bilhetes e comunicados para os pais.</w:t>
      </w:r>
    </w:p>
    <w:p w14:paraId="53902186" w14:textId="77777777" w:rsidR="00C04867" w:rsidRDefault="0073357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Bibliotecas públicas: cartazes afixados em locais de circulação.</w:t>
      </w:r>
    </w:p>
    <w:p w14:paraId="5B62FB54" w14:textId="2B3C8BD7" w:rsidR="00C04867" w:rsidRDefault="0073357B">
      <w:pPr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Redes sociais da Prefeitura: postagens no Facebook e Instagram com card</w:t>
      </w:r>
      <w:r>
        <w:rPr>
          <w:sz w:val="24"/>
          <w:szCs w:val="24"/>
        </w:rPr>
        <w:t xml:space="preserve"> de convite, colocando como </w:t>
      </w:r>
      <w:proofErr w:type="spellStart"/>
      <w:r>
        <w:rPr>
          <w:b/>
          <w:sz w:val="24"/>
          <w:szCs w:val="24"/>
        </w:rPr>
        <w:t>colab</w:t>
      </w:r>
      <w:proofErr w:type="spellEnd"/>
      <w:r>
        <w:rPr>
          <w:sz w:val="24"/>
          <w:szCs w:val="24"/>
        </w:rPr>
        <w:t xml:space="preserve"> os perfis: @redeculturaoestepr, @conveniolinhaecologica, @</w:t>
      </w:r>
      <w:r w:rsidR="000045FA">
        <w:rPr>
          <w:sz w:val="24"/>
          <w:szCs w:val="24"/>
        </w:rPr>
        <w:t>lindeiros,</w:t>
      </w:r>
      <w:r>
        <w:rPr>
          <w:sz w:val="24"/>
          <w:szCs w:val="24"/>
        </w:rPr>
        <w:t xml:space="preserve"> @itaipu</w:t>
      </w:r>
    </w:p>
    <w:p w14:paraId="7F50A3B2" w14:textId="77777777" w:rsidR="00C04867" w:rsidRDefault="0073357B">
      <w:pPr>
        <w:numPr>
          <w:ilvl w:val="0"/>
          <w:numId w:val="5"/>
        </w:numPr>
        <w:spacing w:after="240" w:line="360" w:lineRule="auto"/>
        <w:rPr>
          <w:sz w:val="24"/>
          <w:szCs w:val="24"/>
        </w:rPr>
      </w:pPr>
      <w:r>
        <w:rPr>
          <w:sz w:val="24"/>
          <w:szCs w:val="24"/>
        </w:rPr>
        <w:t>Grupos de WhatsApp da comunidade e gestores culturais: compartilhamento de cards e lembretes.</w:t>
      </w:r>
      <w:r>
        <w:rPr>
          <w:sz w:val="24"/>
          <w:szCs w:val="24"/>
        </w:rPr>
        <w:br/>
      </w:r>
    </w:p>
    <w:p w14:paraId="53A4F03B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79A0D7FA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2A8A9C24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2294D08B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42113891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29B3E4E0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756022D0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042483AC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07DC0593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1ECE92B3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75DE9CA3" w14:textId="77777777" w:rsidR="00C04867" w:rsidRDefault="00C04867">
      <w:pPr>
        <w:spacing w:before="240" w:after="240" w:line="360" w:lineRule="auto"/>
        <w:rPr>
          <w:sz w:val="24"/>
          <w:szCs w:val="24"/>
        </w:rPr>
      </w:pPr>
    </w:p>
    <w:p w14:paraId="782C2195" w14:textId="77777777" w:rsidR="00C04867" w:rsidRDefault="0073357B">
      <w:pPr>
        <w:pStyle w:val="Ttulo3"/>
        <w:keepNext w:val="0"/>
        <w:keepLines w:val="0"/>
        <w:spacing w:line="360" w:lineRule="auto"/>
        <w:rPr>
          <w:sz w:val="24"/>
          <w:szCs w:val="24"/>
        </w:rPr>
      </w:pPr>
      <w:bookmarkStart w:id="8" w:name="_sziggxmbp6yq" w:colFirst="0" w:colLast="0"/>
      <w:bookmarkEnd w:id="8"/>
      <w:r>
        <w:rPr>
          <w:sz w:val="24"/>
          <w:szCs w:val="24"/>
        </w:rPr>
        <w:t>Orçamento previsto</w:t>
      </w:r>
    </w:p>
    <w:p w14:paraId="50114172" w14:textId="77777777" w:rsidR="00C04867" w:rsidRDefault="00C04867">
      <w:pPr>
        <w:pStyle w:val="Ttulo3"/>
        <w:keepNext w:val="0"/>
        <w:keepLines w:val="0"/>
        <w:spacing w:line="360" w:lineRule="auto"/>
        <w:rPr>
          <w:sz w:val="24"/>
          <w:szCs w:val="24"/>
        </w:rPr>
      </w:pPr>
      <w:bookmarkStart w:id="9" w:name="_mv0kndgovpns" w:colFirst="0" w:colLast="0"/>
      <w:bookmarkEnd w:id="9"/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C04867" w14:paraId="69B267E4" w14:textId="77777777"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970B" w14:textId="77777777" w:rsidR="00C04867" w:rsidRDefault="0073357B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58AB" w14:textId="77777777" w:rsidR="00C04867" w:rsidRDefault="0073357B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1392B" w14:textId="77777777" w:rsidR="00C04867" w:rsidRDefault="0073357B">
            <w:pPr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DE12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sz w:val="24"/>
                <w:szCs w:val="24"/>
              </w:rPr>
            </w:pPr>
            <w:bookmarkStart w:id="10" w:name="_73l12q42n4w2" w:colFirst="0" w:colLast="0"/>
            <w:bookmarkEnd w:id="10"/>
            <w:r>
              <w:rPr>
                <w:sz w:val="24"/>
                <w:szCs w:val="24"/>
              </w:rPr>
              <w:t xml:space="preserve"> Valor Unitário (R$</w:t>
            </w:r>
          </w:p>
        </w:tc>
        <w:tc>
          <w:tcPr>
            <w:tcW w:w="187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2767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jc w:val="center"/>
              <w:rPr>
                <w:sz w:val="24"/>
                <w:szCs w:val="24"/>
              </w:rPr>
            </w:pPr>
            <w:bookmarkStart w:id="11" w:name="_z1l95bp3klmp" w:colFirst="0" w:colLast="0"/>
            <w:bookmarkEnd w:id="11"/>
            <w:r>
              <w:rPr>
                <w:sz w:val="24"/>
                <w:szCs w:val="24"/>
              </w:rPr>
              <w:t>Valor Total (R$)</w:t>
            </w:r>
          </w:p>
        </w:tc>
      </w:tr>
      <w:tr w:rsidR="00C04867" w14:paraId="26A02935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88EFC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2" w:name="_n32to3xuus6q" w:colFirst="0" w:colLast="0"/>
            <w:bookmarkEnd w:id="12"/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4EBD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3" w:name="_r878p7dox406" w:colFirst="0" w:colLast="0"/>
            <w:bookmarkEnd w:id="13"/>
            <w:r>
              <w:rPr>
                <w:b w:val="0"/>
                <w:sz w:val="24"/>
                <w:szCs w:val="24"/>
              </w:rPr>
              <w:t>Impressão de painéis fotográficos (antes/depois)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5F6F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4" w:name="_hocbk4rg5s7g" w:colFirst="0" w:colLast="0"/>
            <w:bookmarkEnd w:id="14"/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0F6B2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5" w:name="_wakkr32gpfjc" w:colFirst="0" w:colLast="0"/>
            <w:bookmarkEnd w:id="15"/>
            <w:r>
              <w:rPr>
                <w:b w:val="0"/>
                <w:sz w:val="24"/>
                <w:szCs w:val="24"/>
              </w:rPr>
              <w:t>R$ 150,00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EE8B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6" w:name="_px1lb2hk1vk1" w:colFirst="0" w:colLast="0"/>
            <w:bookmarkEnd w:id="16"/>
            <w:r>
              <w:rPr>
                <w:b w:val="0"/>
                <w:sz w:val="24"/>
                <w:szCs w:val="24"/>
              </w:rPr>
              <w:t>R$ 1.500,00</w:t>
            </w:r>
          </w:p>
        </w:tc>
      </w:tr>
      <w:tr w:rsidR="00C04867" w14:paraId="70449A7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9A081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7" w:name="_drcqnuw9noyp" w:colFirst="0" w:colLast="0"/>
            <w:bookmarkEnd w:id="17"/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754B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8" w:name="_vgjj1wtp1i4o" w:colFirst="0" w:colLast="0"/>
            <w:bookmarkEnd w:id="18"/>
            <w:r>
              <w:rPr>
                <w:b w:val="0"/>
                <w:sz w:val="24"/>
                <w:szCs w:val="24"/>
              </w:rPr>
              <w:t>Suporte para exposição, iluminação simples)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37E77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19" w:name="_3rro8ig2i0yz" w:colFirst="0" w:colLast="0"/>
            <w:bookmarkEnd w:id="19"/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41E6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20" w:name="_nsn9ge5ak65n" w:colFirst="0" w:colLast="0"/>
            <w:bookmarkEnd w:id="20"/>
            <w:r>
              <w:rPr>
                <w:b w:val="0"/>
                <w:sz w:val="24"/>
                <w:szCs w:val="24"/>
              </w:rPr>
              <w:t>500,00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BD8B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21" w:name="_fvhpcypmta2h" w:colFirst="0" w:colLast="0"/>
            <w:bookmarkEnd w:id="21"/>
            <w:r>
              <w:rPr>
                <w:b w:val="0"/>
                <w:sz w:val="24"/>
                <w:szCs w:val="24"/>
              </w:rPr>
              <w:t>R$ 500,00</w:t>
            </w:r>
          </w:p>
          <w:p w14:paraId="37EF3EAF" w14:textId="77777777" w:rsidR="00C04867" w:rsidRDefault="00C04867">
            <w:pPr>
              <w:pStyle w:val="Ttulo3"/>
              <w:keepNext w:val="0"/>
              <w:keepLines w:val="0"/>
              <w:spacing w:line="360" w:lineRule="auto"/>
              <w:rPr>
                <w:b w:val="0"/>
                <w:sz w:val="24"/>
                <w:szCs w:val="24"/>
              </w:rPr>
            </w:pPr>
            <w:bookmarkStart w:id="22" w:name="_pes6qo8mrzdw" w:colFirst="0" w:colLast="0"/>
            <w:bookmarkEnd w:id="22"/>
          </w:p>
        </w:tc>
      </w:tr>
      <w:tr w:rsidR="00C04867" w14:paraId="37E96D83" w14:textId="77777777">
        <w:trPr>
          <w:trHeight w:val="400"/>
        </w:trPr>
        <w:tc>
          <w:tcPr>
            <w:tcW w:w="7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875F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sz w:val="24"/>
                <w:szCs w:val="24"/>
              </w:rPr>
            </w:pPr>
            <w:bookmarkStart w:id="23" w:name="_clw3g1v92s69" w:colFirst="0" w:colLast="0"/>
            <w:bookmarkEnd w:id="23"/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0D92" w14:textId="77777777" w:rsidR="00C04867" w:rsidRDefault="0073357B">
            <w:pPr>
              <w:pStyle w:val="Ttulo3"/>
              <w:keepNext w:val="0"/>
              <w:keepLines w:val="0"/>
              <w:spacing w:line="360" w:lineRule="auto"/>
              <w:rPr>
                <w:sz w:val="24"/>
                <w:szCs w:val="24"/>
              </w:rPr>
            </w:pPr>
            <w:bookmarkStart w:id="24" w:name="_b9f1djm47htm" w:colFirst="0" w:colLast="0"/>
            <w:bookmarkEnd w:id="24"/>
            <w:r>
              <w:rPr>
                <w:sz w:val="24"/>
                <w:szCs w:val="24"/>
              </w:rPr>
              <w:t>R$ 2.000,00</w:t>
            </w:r>
          </w:p>
        </w:tc>
      </w:tr>
    </w:tbl>
    <w:p w14:paraId="111AFB68" w14:textId="77777777" w:rsidR="00C04867" w:rsidRDefault="00C04867">
      <w:pPr>
        <w:pStyle w:val="Ttulo3"/>
        <w:keepNext w:val="0"/>
        <w:keepLines w:val="0"/>
        <w:spacing w:line="360" w:lineRule="auto"/>
        <w:rPr>
          <w:sz w:val="20"/>
          <w:szCs w:val="20"/>
        </w:rPr>
      </w:pPr>
      <w:bookmarkStart w:id="25" w:name="_w5l1tg9i9811" w:colFirst="0" w:colLast="0"/>
      <w:bookmarkEnd w:id="25"/>
    </w:p>
    <w:sectPr w:rsidR="00C04867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B64FE" w14:textId="77777777" w:rsidR="0073357B" w:rsidRDefault="0073357B">
      <w:pPr>
        <w:spacing w:line="240" w:lineRule="auto"/>
      </w:pPr>
      <w:r>
        <w:separator/>
      </w:r>
    </w:p>
  </w:endnote>
  <w:endnote w:type="continuationSeparator" w:id="0">
    <w:p w14:paraId="622986D2" w14:textId="77777777" w:rsidR="0073357B" w:rsidRDefault="007335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63779" w14:textId="77777777" w:rsidR="0073357B" w:rsidRDefault="0073357B">
      <w:pPr>
        <w:spacing w:line="240" w:lineRule="auto"/>
      </w:pPr>
      <w:r>
        <w:separator/>
      </w:r>
    </w:p>
  </w:footnote>
  <w:footnote w:type="continuationSeparator" w:id="0">
    <w:p w14:paraId="566B4890" w14:textId="77777777" w:rsidR="0073357B" w:rsidRDefault="007335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417D" w14:textId="77777777" w:rsidR="00C04867" w:rsidRDefault="0073357B">
    <w:r>
      <w:rPr>
        <w:noProof/>
      </w:rPr>
      <w:drawing>
        <wp:anchor distT="0" distB="0" distL="0" distR="0" simplePos="0" relativeHeight="251658240" behindDoc="1" locked="0" layoutInCell="1" hidden="0" allowOverlap="1" wp14:anchorId="18B5BA75" wp14:editId="0EBED4BA">
          <wp:simplePos x="0" y="0"/>
          <wp:positionH relativeFrom="column">
            <wp:posOffset>142875</wp:posOffset>
          </wp:positionH>
          <wp:positionV relativeFrom="paragraph">
            <wp:posOffset>-304799</wp:posOffset>
          </wp:positionV>
          <wp:extent cx="1271905" cy="632460"/>
          <wp:effectExtent l="0" t="0" r="0" b="0"/>
          <wp:wrapNone/>
          <wp:docPr id="2" name="image3.jpg" descr="C:\Users\paulo\Desktop\Carmem\Ângelus Consultoria e Assessoria\Convênio Linha Ecológica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paulo\Desktop\Carmem\Ângelus Consultoria e Assessoria\Convênio Linha Ecológica\download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90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9F39C37" wp14:editId="21BCD01C">
          <wp:simplePos x="0" y="0"/>
          <wp:positionH relativeFrom="column">
            <wp:posOffset>2476500</wp:posOffset>
          </wp:positionH>
          <wp:positionV relativeFrom="paragraph">
            <wp:posOffset>-295274</wp:posOffset>
          </wp:positionV>
          <wp:extent cx="1647825" cy="75453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75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63888BC0" wp14:editId="08662CD4">
          <wp:simplePos x="0" y="0"/>
          <wp:positionH relativeFrom="column">
            <wp:posOffset>4972050</wp:posOffset>
          </wp:positionH>
          <wp:positionV relativeFrom="paragraph">
            <wp:posOffset>-438149</wp:posOffset>
          </wp:positionV>
          <wp:extent cx="1650210" cy="899321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0210" cy="8993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7FAE"/>
    <w:multiLevelType w:val="multilevel"/>
    <w:tmpl w:val="FF4C9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8A43C4"/>
    <w:multiLevelType w:val="multilevel"/>
    <w:tmpl w:val="FCB66C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51112C"/>
    <w:multiLevelType w:val="multilevel"/>
    <w:tmpl w:val="FAFAD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A811E9"/>
    <w:multiLevelType w:val="multilevel"/>
    <w:tmpl w:val="99142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A41971"/>
    <w:multiLevelType w:val="multilevel"/>
    <w:tmpl w:val="84682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6E6E9B"/>
    <w:multiLevelType w:val="multilevel"/>
    <w:tmpl w:val="1302B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67"/>
    <w:rsid w:val="000045FA"/>
    <w:rsid w:val="00354BB5"/>
    <w:rsid w:val="0073357B"/>
    <w:rsid w:val="009D05D9"/>
    <w:rsid w:val="00C04867"/>
    <w:rsid w:val="00E875C1"/>
    <w:rsid w:val="00EA2216"/>
    <w:rsid w:val="00FB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A3A8"/>
  <w15:docId w15:val="{FD01DED9-C526-45EE-8825-AF5EA088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E87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site.museus.gov.br/eventos/19-primavera-de-museus/kit-digital-19p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site.museus.gov.br/primavera-dos-muse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768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PMFA</cp:lastModifiedBy>
  <cp:revision>9</cp:revision>
  <dcterms:created xsi:type="dcterms:W3CDTF">2025-09-11T13:20:00Z</dcterms:created>
  <dcterms:modified xsi:type="dcterms:W3CDTF">2025-09-11T13:39:00Z</dcterms:modified>
</cp:coreProperties>
</file>